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9B58C0" w:rsidRPr="00A36E59" w:rsidRDefault="009B58C0">
      <w:pPr>
        <w:rPr>
          <w:rFonts w:ascii="Times New Roman" w:eastAsia="Times New Roman" w:hAnsi="Times New Roman" w:cs="Times New Roman"/>
          <w:b/>
          <w:bCs/>
          <w:sz w:val="24"/>
          <w:szCs w:val="24"/>
        </w:rPr>
      </w:pPr>
    </w:p>
    <w:p w14:paraId="00000005" w14:textId="4EE37A84" w:rsidR="009B58C0" w:rsidRPr="00002C8C" w:rsidRDefault="00B54492">
      <w:pPr>
        <w:rPr>
          <w:rFonts w:ascii="Times New Roman" w:eastAsia="Times New Roman" w:hAnsi="Times New Roman" w:cs="Times New Roman"/>
          <w:b/>
          <w:bCs/>
          <w:sz w:val="24"/>
          <w:szCs w:val="24"/>
        </w:rPr>
      </w:pPr>
      <w:r w:rsidRPr="00002C8C">
        <w:rPr>
          <w:rFonts w:ascii="Times New Roman" w:eastAsia="Times New Roman" w:hAnsi="Times New Roman" w:cs="Times New Roman"/>
          <w:b/>
          <w:bCs/>
          <w:sz w:val="24"/>
          <w:szCs w:val="24"/>
        </w:rPr>
        <w:t xml:space="preserve"> </w:t>
      </w:r>
      <w:r w:rsidR="00A36E59" w:rsidRPr="00002C8C">
        <w:rPr>
          <w:rFonts w:ascii="Times New Roman" w:eastAsia="Times New Roman" w:hAnsi="Times New Roman" w:cs="Times New Roman"/>
          <w:b/>
          <w:bCs/>
          <w:sz w:val="24"/>
          <w:szCs w:val="24"/>
        </w:rPr>
        <w:t xml:space="preserve">Court Rules Against Trump and Decides that </w:t>
      </w:r>
      <w:r w:rsidRPr="00002C8C">
        <w:rPr>
          <w:rFonts w:ascii="Times New Roman" w:eastAsia="Times New Roman" w:hAnsi="Times New Roman" w:cs="Times New Roman"/>
          <w:b/>
          <w:bCs/>
          <w:sz w:val="24"/>
          <w:szCs w:val="24"/>
        </w:rPr>
        <w:t xml:space="preserve">Lawsuit Seeking to Hold Trump Accountable for January 6th </w:t>
      </w:r>
      <w:r w:rsidR="005339B5" w:rsidRPr="00002C8C">
        <w:rPr>
          <w:rFonts w:ascii="Times New Roman" w:eastAsia="Times New Roman" w:hAnsi="Times New Roman" w:cs="Times New Roman"/>
          <w:b/>
          <w:bCs/>
          <w:sz w:val="24"/>
          <w:szCs w:val="24"/>
        </w:rPr>
        <w:t xml:space="preserve">Insurrection </w:t>
      </w:r>
      <w:r w:rsidRPr="00002C8C">
        <w:rPr>
          <w:rFonts w:ascii="Times New Roman" w:eastAsia="Times New Roman" w:hAnsi="Times New Roman" w:cs="Times New Roman"/>
          <w:b/>
          <w:bCs/>
          <w:sz w:val="24"/>
          <w:szCs w:val="24"/>
        </w:rPr>
        <w:t>Will Proceed</w:t>
      </w:r>
    </w:p>
    <w:p w14:paraId="00000006" w14:textId="77777777" w:rsidR="009B58C0" w:rsidRPr="00002C8C" w:rsidRDefault="009B58C0">
      <w:pPr>
        <w:rPr>
          <w:rFonts w:ascii="Times New Roman" w:eastAsia="Times New Roman" w:hAnsi="Times New Roman" w:cs="Times New Roman"/>
          <w:sz w:val="24"/>
          <w:szCs w:val="24"/>
        </w:rPr>
      </w:pPr>
    </w:p>
    <w:p w14:paraId="00000007" w14:textId="77777777" w:rsidR="009B58C0" w:rsidRPr="00002C8C" w:rsidRDefault="00B54492">
      <w:pPr>
        <w:rPr>
          <w:rFonts w:ascii="Times New Roman" w:eastAsia="Times New Roman" w:hAnsi="Times New Roman" w:cs="Times New Roman"/>
          <w:sz w:val="24"/>
          <w:szCs w:val="24"/>
        </w:rPr>
      </w:pPr>
      <w:r w:rsidRPr="00002C8C">
        <w:rPr>
          <w:rFonts w:ascii="Times New Roman" w:eastAsia="Times New Roman" w:hAnsi="Times New Roman" w:cs="Times New Roman"/>
          <w:sz w:val="24"/>
          <w:szCs w:val="24"/>
          <w:u w:val="single"/>
        </w:rPr>
        <w:t>Text</w:t>
      </w:r>
      <w:r w:rsidRPr="00002C8C">
        <w:rPr>
          <w:rFonts w:ascii="Times New Roman" w:eastAsia="Times New Roman" w:hAnsi="Times New Roman" w:cs="Times New Roman"/>
          <w:sz w:val="24"/>
          <w:szCs w:val="24"/>
        </w:rPr>
        <w:t>:</w:t>
      </w:r>
    </w:p>
    <w:p w14:paraId="61CDEE21" w14:textId="36750F88" w:rsidR="00C67CA7" w:rsidRPr="00002C8C" w:rsidRDefault="00B54492" w:rsidP="00C67CA7">
      <w:pPr>
        <w:rPr>
          <w:rFonts w:ascii="Times New Roman" w:eastAsia="Times New Roman" w:hAnsi="Times New Roman" w:cs="Times New Roman"/>
          <w:sz w:val="24"/>
          <w:szCs w:val="24"/>
          <w:lang w:val="en-US"/>
        </w:rPr>
      </w:pPr>
      <w:r w:rsidRPr="00002C8C">
        <w:rPr>
          <w:rFonts w:ascii="Times New Roman" w:eastAsia="Times New Roman" w:hAnsi="Times New Roman" w:cs="Times New Roman"/>
          <w:b/>
          <w:sz w:val="24"/>
          <w:szCs w:val="24"/>
        </w:rPr>
        <w:t>WASHINGTON, D.C.</w:t>
      </w:r>
      <w:r w:rsidRPr="00002C8C">
        <w:rPr>
          <w:rFonts w:ascii="Times New Roman" w:eastAsia="Times New Roman" w:hAnsi="Times New Roman" w:cs="Times New Roman"/>
          <w:color w:val="2B2C30"/>
          <w:sz w:val="24"/>
          <w:szCs w:val="24"/>
        </w:rPr>
        <w:t xml:space="preserve">—Today, the U.S. District Court for the District of Columbia ruled against Donald J. Trump in </w:t>
      </w:r>
      <w:proofErr w:type="spellStart"/>
      <w:r w:rsidRPr="00002C8C">
        <w:rPr>
          <w:rFonts w:ascii="Times New Roman" w:eastAsia="Times New Roman" w:hAnsi="Times New Roman" w:cs="Times New Roman"/>
          <w:i/>
          <w:sz w:val="24"/>
          <w:szCs w:val="24"/>
        </w:rPr>
        <w:t>Blassingame</w:t>
      </w:r>
      <w:proofErr w:type="spellEnd"/>
      <w:r w:rsidRPr="00002C8C">
        <w:rPr>
          <w:rFonts w:ascii="Times New Roman" w:eastAsia="Times New Roman" w:hAnsi="Times New Roman" w:cs="Times New Roman"/>
          <w:i/>
          <w:sz w:val="24"/>
          <w:szCs w:val="24"/>
        </w:rPr>
        <w:t xml:space="preserve"> v. Trump</w:t>
      </w:r>
      <w:r w:rsidRPr="00002C8C">
        <w:rPr>
          <w:rFonts w:ascii="Times New Roman" w:eastAsia="Times New Roman" w:hAnsi="Times New Roman" w:cs="Times New Roman"/>
          <w:sz w:val="24"/>
          <w:szCs w:val="24"/>
        </w:rPr>
        <w:t xml:space="preserve">. The court denied Trump’s motion to dismiss the case, allowing the case to go forward on the allegations that Trump violated the Ku Klux Klan Act of 1871 and District of Columbia law on January 6, </w:t>
      </w:r>
      <w:proofErr w:type="gramStart"/>
      <w:r w:rsidRPr="00002C8C">
        <w:rPr>
          <w:rFonts w:ascii="Times New Roman" w:eastAsia="Times New Roman" w:hAnsi="Times New Roman" w:cs="Times New Roman"/>
          <w:sz w:val="24"/>
          <w:szCs w:val="24"/>
        </w:rPr>
        <w:t>2021</w:t>
      </w:r>
      <w:proofErr w:type="gramEnd"/>
      <w:r w:rsidRPr="00002C8C">
        <w:rPr>
          <w:rFonts w:ascii="Times New Roman" w:eastAsia="Times New Roman" w:hAnsi="Times New Roman" w:cs="Times New Roman"/>
          <w:sz w:val="24"/>
          <w:szCs w:val="24"/>
        </w:rPr>
        <w:t xml:space="preserve"> when he incited a mob of his supporters to invade Congress and injure more than a hundred law enforcement officers, including the two plaintiffs, Capitol Police Officers James </w:t>
      </w:r>
      <w:proofErr w:type="spellStart"/>
      <w:r w:rsidRPr="00002C8C">
        <w:rPr>
          <w:rFonts w:ascii="Times New Roman" w:eastAsia="Times New Roman" w:hAnsi="Times New Roman" w:cs="Times New Roman"/>
          <w:sz w:val="24"/>
          <w:szCs w:val="24"/>
        </w:rPr>
        <w:t>Blassingame</w:t>
      </w:r>
      <w:proofErr w:type="spellEnd"/>
      <w:r w:rsidRPr="00002C8C">
        <w:rPr>
          <w:rFonts w:ascii="Times New Roman" w:eastAsia="Times New Roman" w:hAnsi="Times New Roman" w:cs="Times New Roman"/>
          <w:sz w:val="24"/>
          <w:szCs w:val="24"/>
        </w:rPr>
        <w:t xml:space="preserve"> Jr. and Sidney </w:t>
      </w:r>
      <w:proofErr w:type="spellStart"/>
      <w:r w:rsidRPr="00002C8C">
        <w:rPr>
          <w:rFonts w:ascii="Times New Roman" w:eastAsia="Times New Roman" w:hAnsi="Times New Roman" w:cs="Times New Roman"/>
          <w:sz w:val="24"/>
          <w:szCs w:val="24"/>
        </w:rPr>
        <w:t>Hemby</w:t>
      </w:r>
      <w:proofErr w:type="spellEnd"/>
      <w:r w:rsidRPr="00002C8C">
        <w:rPr>
          <w:rFonts w:ascii="Times New Roman" w:eastAsia="Times New Roman" w:hAnsi="Times New Roman" w:cs="Times New Roman"/>
          <w:sz w:val="24"/>
          <w:szCs w:val="24"/>
        </w:rPr>
        <w:t xml:space="preserve">. The decision </w:t>
      </w:r>
      <w:r w:rsidR="005339B5" w:rsidRPr="00002C8C">
        <w:rPr>
          <w:rFonts w:ascii="Times New Roman" w:eastAsia="Times New Roman" w:hAnsi="Times New Roman" w:cs="Times New Roman"/>
          <w:sz w:val="24"/>
          <w:szCs w:val="24"/>
        </w:rPr>
        <w:t xml:space="preserve">by Judge Amit Mehta </w:t>
      </w:r>
      <w:r w:rsidRPr="00002C8C">
        <w:rPr>
          <w:rFonts w:ascii="Times New Roman" w:eastAsia="Times New Roman" w:hAnsi="Times New Roman" w:cs="Times New Roman"/>
          <w:sz w:val="24"/>
          <w:szCs w:val="24"/>
        </w:rPr>
        <w:t xml:space="preserve">can be found </w:t>
      </w:r>
      <w:hyperlink r:id="rId4" w:history="1">
        <w:r w:rsidRPr="00002C8C">
          <w:rPr>
            <w:rStyle w:val="Hyperlink"/>
            <w:rFonts w:ascii="Times New Roman" w:eastAsia="Times New Roman" w:hAnsi="Times New Roman" w:cs="Times New Roman"/>
            <w:sz w:val="24"/>
            <w:szCs w:val="24"/>
          </w:rPr>
          <w:t>here</w:t>
        </w:r>
      </w:hyperlink>
      <w:r w:rsidR="00C67CA7" w:rsidRPr="00002C8C">
        <w:rPr>
          <w:rFonts w:ascii="Times New Roman" w:eastAsia="Times New Roman" w:hAnsi="Times New Roman" w:cs="Times New Roman"/>
          <w:color w:val="000000"/>
          <w:sz w:val="24"/>
          <w:szCs w:val="24"/>
          <w:lang w:val="en-US"/>
        </w:rPr>
        <w:t>.</w:t>
      </w:r>
    </w:p>
    <w:p w14:paraId="00000009" w14:textId="77777777" w:rsidR="009B58C0" w:rsidRPr="00002C8C" w:rsidRDefault="009B58C0">
      <w:pPr>
        <w:jc w:val="both"/>
        <w:rPr>
          <w:rFonts w:ascii="Times New Roman" w:eastAsia="Times New Roman" w:hAnsi="Times New Roman" w:cs="Times New Roman"/>
          <w:sz w:val="24"/>
          <w:szCs w:val="24"/>
        </w:rPr>
      </w:pPr>
    </w:p>
    <w:p w14:paraId="0000000D" w14:textId="1EE80A5B" w:rsidR="009B58C0" w:rsidRPr="00002C8C" w:rsidRDefault="00B54492">
      <w:pPr>
        <w:jc w:val="both"/>
        <w:rPr>
          <w:rFonts w:ascii="Times New Roman" w:eastAsia="Times New Roman" w:hAnsi="Times New Roman" w:cs="Times New Roman"/>
          <w:sz w:val="24"/>
          <w:szCs w:val="24"/>
        </w:rPr>
      </w:pPr>
      <w:r w:rsidRPr="00002C8C">
        <w:rPr>
          <w:rFonts w:ascii="Times New Roman" w:eastAsia="Times New Roman" w:hAnsi="Times New Roman" w:cs="Times New Roman"/>
          <w:sz w:val="24"/>
          <w:szCs w:val="24"/>
        </w:rPr>
        <w:t xml:space="preserve">Officers </w:t>
      </w:r>
      <w:proofErr w:type="spellStart"/>
      <w:r w:rsidRPr="00002C8C">
        <w:rPr>
          <w:rFonts w:ascii="Times New Roman" w:eastAsia="Times New Roman" w:hAnsi="Times New Roman" w:cs="Times New Roman"/>
          <w:sz w:val="24"/>
          <w:szCs w:val="24"/>
        </w:rPr>
        <w:t>Blassingame</w:t>
      </w:r>
      <w:proofErr w:type="spellEnd"/>
      <w:r w:rsidRPr="00002C8C">
        <w:rPr>
          <w:rFonts w:ascii="Times New Roman" w:eastAsia="Times New Roman" w:hAnsi="Times New Roman" w:cs="Times New Roman"/>
          <w:sz w:val="24"/>
          <w:szCs w:val="24"/>
        </w:rPr>
        <w:t xml:space="preserve"> and </w:t>
      </w:r>
      <w:proofErr w:type="spellStart"/>
      <w:r w:rsidRPr="00002C8C">
        <w:rPr>
          <w:rFonts w:ascii="Times New Roman" w:eastAsia="Times New Roman" w:hAnsi="Times New Roman" w:cs="Times New Roman"/>
          <w:sz w:val="24"/>
          <w:szCs w:val="24"/>
        </w:rPr>
        <w:t>Hemby</w:t>
      </w:r>
      <w:proofErr w:type="spellEnd"/>
      <w:r w:rsidRPr="00002C8C">
        <w:rPr>
          <w:rFonts w:ascii="Times New Roman" w:eastAsia="Times New Roman" w:hAnsi="Times New Roman" w:cs="Times New Roman"/>
          <w:sz w:val="24"/>
          <w:szCs w:val="24"/>
        </w:rPr>
        <w:t xml:space="preserve"> brought this case to seek redress for the </w:t>
      </w:r>
      <w:r w:rsidR="00DF3713" w:rsidRPr="00002C8C">
        <w:rPr>
          <w:rFonts w:ascii="Times New Roman" w:eastAsia="Times New Roman" w:hAnsi="Times New Roman" w:cs="Times New Roman"/>
          <w:sz w:val="24"/>
          <w:szCs w:val="24"/>
        </w:rPr>
        <w:t>injurie</w:t>
      </w:r>
      <w:r w:rsidRPr="00002C8C">
        <w:rPr>
          <w:rFonts w:ascii="Times New Roman" w:eastAsia="Times New Roman" w:hAnsi="Times New Roman" w:cs="Times New Roman"/>
          <w:sz w:val="24"/>
          <w:szCs w:val="24"/>
        </w:rPr>
        <w:t xml:space="preserve">s they sustained while serving on duty and to hold President Trump accountable for his role in the attack on our government and electoral system. They are represented by the Washington D.C. law firm of Patrick Malone &amp; Associates and attorneys from Protect Democracy. </w:t>
      </w:r>
    </w:p>
    <w:p w14:paraId="46E20E7D" w14:textId="6952AB8C" w:rsidR="00002C8C" w:rsidRPr="00002C8C" w:rsidRDefault="00002C8C">
      <w:pPr>
        <w:jc w:val="both"/>
        <w:rPr>
          <w:rFonts w:ascii="Times New Roman" w:eastAsia="Times New Roman" w:hAnsi="Times New Roman" w:cs="Times New Roman"/>
          <w:sz w:val="24"/>
          <w:szCs w:val="24"/>
        </w:rPr>
      </w:pPr>
    </w:p>
    <w:p w14:paraId="238C0768" w14:textId="09CF372B" w:rsidR="00002C8C" w:rsidRPr="00002C8C" w:rsidRDefault="00002C8C" w:rsidP="00002C8C">
      <w:pPr>
        <w:rPr>
          <w:rFonts w:ascii="Times New Roman" w:eastAsia="Times New Roman" w:hAnsi="Times New Roman" w:cs="Times New Roman"/>
          <w:sz w:val="24"/>
          <w:szCs w:val="24"/>
          <w:lang w:val="en-US"/>
        </w:rPr>
      </w:pPr>
      <w:r w:rsidRPr="00002C8C">
        <w:rPr>
          <w:rFonts w:ascii="Times New Roman" w:eastAsia="Times New Roman" w:hAnsi="Times New Roman" w:cs="Times New Roman"/>
          <w:b/>
          <w:bCs/>
          <w:sz w:val="24"/>
          <w:szCs w:val="24"/>
        </w:rPr>
        <w:t xml:space="preserve">Plaintiff James </w:t>
      </w:r>
      <w:proofErr w:type="spellStart"/>
      <w:r w:rsidRPr="00002C8C">
        <w:rPr>
          <w:rFonts w:ascii="Times New Roman" w:eastAsia="Times New Roman" w:hAnsi="Times New Roman" w:cs="Times New Roman"/>
          <w:b/>
          <w:bCs/>
          <w:sz w:val="24"/>
          <w:szCs w:val="24"/>
        </w:rPr>
        <w:t>Blassingame</w:t>
      </w:r>
      <w:proofErr w:type="spellEnd"/>
      <w:r w:rsidRPr="00002C8C">
        <w:rPr>
          <w:rFonts w:ascii="Times New Roman" w:eastAsia="Times New Roman" w:hAnsi="Times New Roman" w:cs="Times New Roman"/>
          <w:b/>
          <w:bCs/>
          <w:sz w:val="24"/>
          <w:szCs w:val="24"/>
        </w:rPr>
        <w:t xml:space="preserve"> </w:t>
      </w:r>
      <w:r w:rsidRPr="00002C8C">
        <w:rPr>
          <w:rFonts w:ascii="Times New Roman" w:eastAsia="Times New Roman" w:hAnsi="Times New Roman" w:cs="Times New Roman"/>
          <w:sz w:val="24"/>
          <w:szCs w:val="24"/>
        </w:rPr>
        <w:t>said of today’s opinion, “</w:t>
      </w:r>
      <w:r w:rsidRPr="00002C8C">
        <w:rPr>
          <w:rFonts w:ascii="Times New Roman" w:eastAsia="Times New Roman" w:hAnsi="Times New Roman" w:cs="Times New Roman"/>
          <w:color w:val="222222"/>
          <w:sz w:val="24"/>
          <w:szCs w:val="24"/>
          <w:shd w:val="clear" w:color="auto" w:fill="FFFFFF"/>
          <w:lang w:val="en-US"/>
        </w:rPr>
        <w:t>It’s good to see that no one is above the law. Everyone should be held accountable for their actions. Hopefully, a jury will see all of the evidence and make the appropriate determination.”</w:t>
      </w:r>
    </w:p>
    <w:p w14:paraId="447E5594" w14:textId="77777777" w:rsidR="00002C8C" w:rsidRPr="00002C8C" w:rsidRDefault="00002C8C">
      <w:pPr>
        <w:jc w:val="both"/>
        <w:rPr>
          <w:rFonts w:ascii="Times New Roman" w:eastAsia="Times New Roman" w:hAnsi="Times New Roman" w:cs="Times New Roman"/>
          <w:sz w:val="24"/>
          <w:szCs w:val="24"/>
        </w:rPr>
      </w:pPr>
    </w:p>
    <w:p w14:paraId="0000000E" w14:textId="05D7D341" w:rsidR="009B58C0" w:rsidRPr="00002C8C" w:rsidRDefault="00B54492">
      <w:pPr>
        <w:jc w:val="both"/>
        <w:rPr>
          <w:rFonts w:ascii="Times New Roman" w:eastAsia="Times New Roman" w:hAnsi="Times New Roman" w:cs="Times New Roman"/>
          <w:sz w:val="24"/>
          <w:szCs w:val="24"/>
        </w:rPr>
      </w:pPr>
      <w:r w:rsidRPr="00002C8C">
        <w:rPr>
          <w:rFonts w:ascii="Times New Roman" w:eastAsia="Times New Roman" w:hAnsi="Times New Roman" w:cs="Times New Roman"/>
          <w:sz w:val="24"/>
          <w:szCs w:val="24"/>
        </w:rPr>
        <w:t>“The acts of political violence carried out on January 6 caused undeniable harm to our p</w:t>
      </w:r>
      <w:r w:rsidR="005339B5" w:rsidRPr="00002C8C">
        <w:rPr>
          <w:rFonts w:ascii="Times New Roman" w:eastAsia="Times New Roman" w:hAnsi="Times New Roman" w:cs="Times New Roman"/>
          <w:sz w:val="24"/>
          <w:szCs w:val="24"/>
        </w:rPr>
        <w:t>olice officer clients, many other police officers</w:t>
      </w:r>
      <w:r w:rsidRPr="00002C8C">
        <w:rPr>
          <w:rFonts w:ascii="Times New Roman" w:eastAsia="Times New Roman" w:hAnsi="Times New Roman" w:cs="Times New Roman"/>
          <w:sz w:val="24"/>
          <w:szCs w:val="24"/>
        </w:rPr>
        <w:t xml:space="preserve">, the American people, and our democracy,” said lead counsel </w:t>
      </w:r>
      <w:r w:rsidRPr="00002C8C">
        <w:rPr>
          <w:rFonts w:ascii="Times New Roman" w:eastAsia="Times New Roman" w:hAnsi="Times New Roman" w:cs="Times New Roman"/>
          <w:b/>
          <w:sz w:val="24"/>
          <w:szCs w:val="24"/>
        </w:rPr>
        <w:t>Patrick Malone, of Patrick Malone &amp; Associates</w:t>
      </w:r>
      <w:r w:rsidRPr="00002C8C">
        <w:rPr>
          <w:rFonts w:ascii="Times New Roman" w:eastAsia="Times New Roman" w:hAnsi="Times New Roman" w:cs="Times New Roman"/>
          <w:sz w:val="24"/>
          <w:szCs w:val="24"/>
        </w:rPr>
        <w:t xml:space="preserve">. “The court’s decision is a victory for Officers </w:t>
      </w:r>
      <w:proofErr w:type="spellStart"/>
      <w:r w:rsidRPr="00002C8C">
        <w:rPr>
          <w:rFonts w:ascii="Times New Roman" w:eastAsia="Times New Roman" w:hAnsi="Times New Roman" w:cs="Times New Roman"/>
          <w:sz w:val="24"/>
          <w:szCs w:val="24"/>
        </w:rPr>
        <w:t>Blassingame</w:t>
      </w:r>
      <w:proofErr w:type="spellEnd"/>
      <w:r w:rsidRPr="00002C8C">
        <w:rPr>
          <w:rFonts w:ascii="Times New Roman" w:eastAsia="Times New Roman" w:hAnsi="Times New Roman" w:cs="Times New Roman"/>
          <w:sz w:val="24"/>
          <w:szCs w:val="24"/>
        </w:rPr>
        <w:t xml:space="preserve"> and </w:t>
      </w:r>
      <w:proofErr w:type="spellStart"/>
      <w:r w:rsidRPr="00002C8C">
        <w:rPr>
          <w:rFonts w:ascii="Times New Roman" w:eastAsia="Times New Roman" w:hAnsi="Times New Roman" w:cs="Times New Roman"/>
          <w:sz w:val="24"/>
          <w:szCs w:val="24"/>
        </w:rPr>
        <w:t>Hemby</w:t>
      </w:r>
      <w:proofErr w:type="spellEnd"/>
      <w:r w:rsidRPr="00002C8C">
        <w:rPr>
          <w:rFonts w:ascii="Times New Roman" w:eastAsia="Times New Roman" w:hAnsi="Times New Roman" w:cs="Times New Roman"/>
          <w:sz w:val="24"/>
          <w:szCs w:val="24"/>
        </w:rPr>
        <w:t>, as well as our democracy, and brings us one step closer to uncovering the truth of what happened on that day.</w:t>
      </w:r>
      <w:r w:rsidR="008F2FFB" w:rsidRPr="00002C8C">
        <w:rPr>
          <w:rFonts w:ascii="Times New Roman" w:eastAsia="Times New Roman" w:hAnsi="Times New Roman" w:cs="Times New Roman"/>
          <w:sz w:val="24"/>
          <w:szCs w:val="24"/>
        </w:rPr>
        <w:t xml:space="preserve">  We are heartened by the court’s decision to allow the lawsuit to proceed to discovery.</w:t>
      </w:r>
      <w:r w:rsidRPr="00002C8C">
        <w:rPr>
          <w:rFonts w:ascii="Times New Roman" w:eastAsia="Times New Roman" w:hAnsi="Times New Roman" w:cs="Times New Roman"/>
          <w:sz w:val="24"/>
          <w:szCs w:val="24"/>
        </w:rPr>
        <w:t>”</w:t>
      </w:r>
    </w:p>
    <w:p w14:paraId="0000000F" w14:textId="77777777" w:rsidR="009B58C0" w:rsidRPr="00002C8C" w:rsidRDefault="009B58C0">
      <w:pPr>
        <w:jc w:val="both"/>
        <w:rPr>
          <w:rFonts w:ascii="Times New Roman" w:eastAsia="Times New Roman" w:hAnsi="Times New Roman" w:cs="Times New Roman"/>
          <w:sz w:val="24"/>
          <w:szCs w:val="24"/>
        </w:rPr>
      </w:pPr>
    </w:p>
    <w:p w14:paraId="00000010" w14:textId="77777777" w:rsidR="009B58C0" w:rsidRPr="00002C8C" w:rsidRDefault="00B54492">
      <w:pPr>
        <w:jc w:val="both"/>
        <w:rPr>
          <w:rFonts w:ascii="Times New Roman" w:eastAsia="Times New Roman" w:hAnsi="Times New Roman" w:cs="Times New Roman"/>
          <w:sz w:val="24"/>
          <w:szCs w:val="24"/>
        </w:rPr>
      </w:pPr>
      <w:r w:rsidRPr="00002C8C">
        <w:rPr>
          <w:rFonts w:ascii="Times New Roman" w:eastAsia="Times New Roman" w:hAnsi="Times New Roman" w:cs="Times New Roman"/>
          <w:sz w:val="24"/>
          <w:szCs w:val="24"/>
        </w:rPr>
        <w:t xml:space="preserve">“This decision affirms no one is above the law, not even the president,” said </w:t>
      </w:r>
      <w:r w:rsidRPr="00002C8C">
        <w:rPr>
          <w:rFonts w:ascii="Times New Roman" w:eastAsia="Times New Roman" w:hAnsi="Times New Roman" w:cs="Times New Roman"/>
          <w:b/>
          <w:sz w:val="24"/>
          <w:szCs w:val="24"/>
        </w:rPr>
        <w:t>Cameron Kistler, Counsel at Protect Democracy</w:t>
      </w:r>
      <w:r w:rsidRPr="00002C8C">
        <w:rPr>
          <w:rFonts w:ascii="Times New Roman" w:eastAsia="Times New Roman" w:hAnsi="Times New Roman" w:cs="Times New Roman"/>
          <w:sz w:val="24"/>
          <w:szCs w:val="24"/>
        </w:rPr>
        <w:t>, “and those who threaten our democracy will be held accountable for their actions.”</w:t>
      </w:r>
    </w:p>
    <w:p w14:paraId="00000011" w14:textId="77777777" w:rsidR="009B58C0" w:rsidRPr="00002C8C" w:rsidRDefault="009B58C0">
      <w:pPr>
        <w:jc w:val="both"/>
        <w:rPr>
          <w:rFonts w:ascii="Times New Roman" w:eastAsia="Times New Roman" w:hAnsi="Times New Roman" w:cs="Times New Roman"/>
          <w:sz w:val="24"/>
          <w:szCs w:val="24"/>
        </w:rPr>
      </w:pPr>
    </w:p>
    <w:p w14:paraId="00000012" w14:textId="415BA57D" w:rsidR="009B58C0" w:rsidRPr="00002C8C" w:rsidRDefault="00B54492">
      <w:pPr>
        <w:jc w:val="both"/>
        <w:rPr>
          <w:rFonts w:ascii="Times New Roman" w:eastAsia="Times New Roman" w:hAnsi="Times New Roman" w:cs="Times New Roman"/>
          <w:b/>
          <w:sz w:val="24"/>
          <w:szCs w:val="24"/>
        </w:rPr>
      </w:pPr>
      <w:r w:rsidRPr="00002C8C">
        <w:rPr>
          <w:rFonts w:ascii="Times New Roman" w:eastAsia="Times New Roman" w:hAnsi="Times New Roman" w:cs="Times New Roman"/>
          <w:sz w:val="24"/>
          <w:szCs w:val="24"/>
        </w:rPr>
        <w:t xml:space="preserve">More information about the lawsuit is available </w:t>
      </w:r>
      <w:hyperlink r:id="rId5">
        <w:r w:rsidRPr="00002C8C">
          <w:rPr>
            <w:rFonts w:ascii="Times New Roman" w:eastAsia="Times New Roman" w:hAnsi="Times New Roman" w:cs="Times New Roman"/>
            <w:color w:val="1155CC"/>
            <w:sz w:val="24"/>
            <w:szCs w:val="24"/>
            <w:u w:val="single"/>
          </w:rPr>
          <w:t>here</w:t>
        </w:r>
      </w:hyperlink>
      <w:r w:rsidRPr="00002C8C">
        <w:rPr>
          <w:rFonts w:ascii="Times New Roman" w:eastAsia="Times New Roman" w:hAnsi="Times New Roman" w:cs="Times New Roman"/>
          <w:sz w:val="24"/>
          <w:szCs w:val="24"/>
        </w:rPr>
        <w:t xml:space="preserve"> and </w:t>
      </w:r>
      <w:hyperlink r:id="rId6">
        <w:r w:rsidRPr="00002C8C">
          <w:rPr>
            <w:rFonts w:ascii="Times New Roman" w:eastAsia="Times New Roman" w:hAnsi="Times New Roman" w:cs="Times New Roman"/>
            <w:color w:val="1155CC"/>
            <w:sz w:val="24"/>
            <w:szCs w:val="24"/>
            <w:u w:val="single"/>
          </w:rPr>
          <w:t>here</w:t>
        </w:r>
      </w:hyperlink>
      <w:r w:rsidRPr="00002C8C">
        <w:rPr>
          <w:rFonts w:ascii="Times New Roman" w:eastAsia="Times New Roman" w:hAnsi="Times New Roman" w:cs="Times New Roman"/>
          <w:sz w:val="24"/>
          <w:szCs w:val="24"/>
        </w:rPr>
        <w:t>.</w:t>
      </w:r>
      <w:r w:rsidRPr="00002C8C">
        <w:rPr>
          <w:rFonts w:ascii="Times New Roman" w:eastAsia="Times New Roman" w:hAnsi="Times New Roman" w:cs="Times New Roman"/>
          <w:b/>
          <w:sz w:val="24"/>
          <w:szCs w:val="24"/>
        </w:rPr>
        <w:t xml:space="preserve"> </w:t>
      </w:r>
    </w:p>
    <w:p w14:paraId="73E89455" w14:textId="3C8F7E9C" w:rsidR="005339B5" w:rsidRPr="008F2FFB" w:rsidRDefault="005339B5">
      <w:pPr>
        <w:jc w:val="both"/>
        <w:rPr>
          <w:rFonts w:ascii="Times New Roman" w:eastAsia="Times New Roman" w:hAnsi="Times New Roman" w:cs="Times New Roman"/>
          <w:b/>
          <w:sz w:val="24"/>
          <w:szCs w:val="24"/>
        </w:rPr>
      </w:pPr>
    </w:p>
    <w:p w14:paraId="67F8F8B7" w14:textId="045F038B" w:rsidR="005339B5" w:rsidRPr="008F2FFB" w:rsidRDefault="005339B5">
      <w:pPr>
        <w:jc w:val="both"/>
        <w:rPr>
          <w:rFonts w:ascii="Times New Roman" w:eastAsia="Times New Roman" w:hAnsi="Times New Roman" w:cs="Times New Roman"/>
          <w:b/>
          <w:sz w:val="24"/>
          <w:szCs w:val="24"/>
        </w:rPr>
      </w:pPr>
      <w:r w:rsidRPr="008F2FFB">
        <w:rPr>
          <w:rFonts w:ascii="Times New Roman" w:eastAsia="Times New Roman" w:hAnsi="Times New Roman" w:cs="Times New Roman"/>
          <w:b/>
          <w:sz w:val="24"/>
          <w:szCs w:val="24"/>
        </w:rPr>
        <w:t xml:space="preserve">Contact for further information: </w:t>
      </w:r>
    </w:p>
    <w:p w14:paraId="4C17A770" w14:textId="273D3B02" w:rsidR="005339B5" w:rsidRPr="008F2FFB" w:rsidRDefault="005339B5">
      <w:pPr>
        <w:jc w:val="both"/>
        <w:rPr>
          <w:rFonts w:ascii="Times New Roman" w:eastAsia="Times New Roman" w:hAnsi="Times New Roman" w:cs="Times New Roman"/>
          <w:b/>
          <w:sz w:val="24"/>
          <w:szCs w:val="24"/>
        </w:rPr>
      </w:pPr>
    </w:p>
    <w:p w14:paraId="730D72DF" w14:textId="65FCC939" w:rsidR="005339B5" w:rsidRPr="008F2FFB" w:rsidRDefault="005339B5">
      <w:pPr>
        <w:jc w:val="both"/>
        <w:rPr>
          <w:rFonts w:ascii="Times New Roman" w:eastAsia="Times New Roman" w:hAnsi="Times New Roman" w:cs="Times New Roman"/>
          <w:b/>
          <w:bCs/>
          <w:sz w:val="24"/>
          <w:szCs w:val="24"/>
        </w:rPr>
      </w:pPr>
      <w:r w:rsidRPr="005339B5">
        <w:rPr>
          <w:rFonts w:ascii="Times New Roman" w:eastAsia="Times New Roman" w:hAnsi="Times New Roman" w:cs="Times New Roman"/>
          <w:b/>
          <w:bCs/>
          <w:color w:val="000000"/>
          <w:sz w:val="24"/>
          <w:szCs w:val="24"/>
          <w:lang w:val="en-US"/>
        </w:rPr>
        <w:t>Patrick Malone &amp; Associates, P.C. </w:t>
      </w:r>
    </w:p>
    <w:p w14:paraId="75ADBE85" w14:textId="1E1AC343" w:rsidR="005339B5" w:rsidRPr="008F2FFB" w:rsidRDefault="005339B5" w:rsidP="005339B5">
      <w:pPr>
        <w:spacing w:line="240" w:lineRule="auto"/>
        <w:rPr>
          <w:rFonts w:ascii="Times New Roman" w:eastAsia="Times New Roman" w:hAnsi="Times New Roman" w:cs="Times New Roman"/>
          <w:color w:val="000000"/>
          <w:sz w:val="24"/>
          <w:szCs w:val="24"/>
          <w:lang w:val="en-US"/>
        </w:rPr>
      </w:pPr>
      <w:r w:rsidRPr="005339B5">
        <w:rPr>
          <w:rFonts w:ascii="Times New Roman" w:eastAsia="Times New Roman" w:hAnsi="Times New Roman" w:cs="Times New Roman"/>
          <w:color w:val="000000"/>
          <w:sz w:val="24"/>
          <w:szCs w:val="24"/>
          <w:lang w:val="en-US"/>
        </w:rPr>
        <w:t>Patrick A. Malone </w:t>
      </w:r>
      <w:r w:rsidRPr="008F2FFB">
        <w:rPr>
          <w:rFonts w:ascii="Times New Roman" w:eastAsia="Times New Roman" w:hAnsi="Times New Roman" w:cs="Times New Roman"/>
          <w:color w:val="000000"/>
          <w:sz w:val="24"/>
          <w:szCs w:val="24"/>
          <w:lang w:val="en-US"/>
        </w:rPr>
        <w:t>or Heather Kelly</w:t>
      </w:r>
    </w:p>
    <w:p w14:paraId="7A7BCF8A" w14:textId="77777777" w:rsidR="005339B5" w:rsidRPr="008F2FFB" w:rsidRDefault="005339B5" w:rsidP="005339B5">
      <w:pPr>
        <w:spacing w:line="240" w:lineRule="auto"/>
        <w:rPr>
          <w:rFonts w:ascii="Times New Roman" w:eastAsia="Times New Roman" w:hAnsi="Times New Roman" w:cs="Times New Roman"/>
          <w:color w:val="000000"/>
          <w:sz w:val="24"/>
          <w:szCs w:val="24"/>
          <w:lang w:val="en-US"/>
        </w:rPr>
      </w:pPr>
      <w:r w:rsidRPr="005339B5">
        <w:rPr>
          <w:rFonts w:ascii="Times New Roman" w:eastAsia="Times New Roman" w:hAnsi="Times New Roman" w:cs="Times New Roman"/>
          <w:color w:val="000000"/>
          <w:sz w:val="24"/>
          <w:szCs w:val="24"/>
          <w:lang w:val="en-US"/>
        </w:rPr>
        <w:t>202-742-1500 </w:t>
      </w:r>
    </w:p>
    <w:p w14:paraId="65A9E51F" w14:textId="77777777" w:rsidR="005339B5" w:rsidRPr="008F2FFB" w:rsidRDefault="00A20EE5" w:rsidP="005339B5">
      <w:pPr>
        <w:spacing w:line="240" w:lineRule="auto"/>
        <w:rPr>
          <w:rFonts w:ascii="Times New Roman" w:eastAsia="Times New Roman" w:hAnsi="Times New Roman" w:cs="Times New Roman"/>
          <w:color w:val="000000"/>
          <w:sz w:val="24"/>
          <w:szCs w:val="24"/>
          <w:lang w:val="en-US"/>
        </w:rPr>
      </w:pPr>
      <w:hyperlink r:id="rId7" w:tooltip="mailto:pmalone@patrickmalonelaw.com" w:history="1">
        <w:r w:rsidR="005339B5" w:rsidRPr="005339B5">
          <w:rPr>
            <w:rFonts w:ascii="Times New Roman" w:eastAsia="Times New Roman" w:hAnsi="Times New Roman" w:cs="Times New Roman"/>
            <w:color w:val="0563C1"/>
            <w:sz w:val="24"/>
            <w:szCs w:val="24"/>
            <w:u w:val="single"/>
            <w:lang w:val="en-US"/>
          </w:rPr>
          <w:t>pmalone@patrickmalonelaw.com</w:t>
        </w:r>
      </w:hyperlink>
    </w:p>
    <w:p w14:paraId="20493EF3" w14:textId="3ED0D7EE" w:rsidR="005C5669" w:rsidRPr="00A20EE5" w:rsidRDefault="00A20EE5" w:rsidP="008F2FFB">
      <w:pPr>
        <w:spacing w:line="240" w:lineRule="auto"/>
        <w:rPr>
          <w:rFonts w:ascii="Times New Roman" w:eastAsia="Times New Roman" w:hAnsi="Times New Roman" w:cs="Times New Roman"/>
          <w:color w:val="000000"/>
          <w:sz w:val="24"/>
          <w:szCs w:val="24"/>
          <w:lang w:val="en-US"/>
        </w:rPr>
      </w:pPr>
      <w:hyperlink r:id="rId8" w:history="1">
        <w:r w:rsidR="005339B5" w:rsidRPr="008F2FFB">
          <w:rPr>
            <w:rStyle w:val="Hyperlink"/>
            <w:rFonts w:ascii="Times New Roman" w:eastAsia="Times New Roman" w:hAnsi="Times New Roman" w:cs="Times New Roman"/>
            <w:sz w:val="24"/>
            <w:szCs w:val="24"/>
            <w:lang w:val="en-US"/>
          </w:rPr>
          <w:t>hkelly@patrickmalonelaw.com</w:t>
        </w:r>
      </w:hyperlink>
      <w:r w:rsidR="005339B5" w:rsidRPr="008F2FFB">
        <w:rPr>
          <w:rFonts w:ascii="Times New Roman" w:eastAsia="Times New Roman" w:hAnsi="Times New Roman" w:cs="Times New Roman"/>
          <w:color w:val="000000"/>
          <w:sz w:val="24"/>
          <w:szCs w:val="24"/>
          <w:lang w:val="en-US"/>
        </w:rPr>
        <w:t xml:space="preserve"> </w:t>
      </w:r>
      <w:r w:rsidR="005339B5" w:rsidRPr="005339B5">
        <w:rPr>
          <w:rFonts w:ascii="Times New Roman" w:eastAsia="Times New Roman" w:hAnsi="Times New Roman" w:cs="Times New Roman"/>
          <w:color w:val="000000"/>
          <w:sz w:val="24"/>
          <w:szCs w:val="24"/>
          <w:lang w:val="en-US"/>
        </w:rPr>
        <w:br/>
      </w:r>
    </w:p>
    <w:sectPr w:rsidR="005C5669" w:rsidRPr="00A20E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C0"/>
    <w:rsid w:val="00002C8C"/>
    <w:rsid w:val="0019008B"/>
    <w:rsid w:val="005339B5"/>
    <w:rsid w:val="00561A80"/>
    <w:rsid w:val="005C5669"/>
    <w:rsid w:val="008F2FFB"/>
    <w:rsid w:val="009B58C0"/>
    <w:rsid w:val="00A20EE5"/>
    <w:rsid w:val="00A36E59"/>
    <w:rsid w:val="00B54492"/>
    <w:rsid w:val="00C67CA7"/>
    <w:rsid w:val="00D82302"/>
    <w:rsid w:val="00DF3713"/>
    <w:rsid w:val="00EC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E3B5D"/>
  <w15:docId w15:val="{FC6176A6-EA87-A448-A094-5B46B5CE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Times New Roman" w:eastAsia="Times New Roman" w:hAnsi="Times New Roman" w:cs="Times New Roman"/>
      <w:b/>
      <w:highlight w:val="green"/>
    </w:rPr>
  </w:style>
  <w:style w:type="paragraph" w:styleId="Heading2">
    <w:name w:val="heading 2"/>
    <w:basedOn w:val="Normal"/>
    <w:next w:val="Normal"/>
    <w:uiPriority w:val="9"/>
    <w:unhideWhenUsed/>
    <w:qFormat/>
    <w:pPr>
      <w:keepNext/>
      <w:keepLines/>
      <w:outlineLvl w:val="1"/>
    </w:pPr>
    <w:rPr>
      <w:rFonts w:ascii="Times New Roman" w:eastAsia="Times New Roman" w:hAnsi="Times New Roman" w:cs="Times New Roman"/>
      <w:highlight w:val="gre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339B5"/>
    <w:rPr>
      <w:color w:val="0000FF"/>
      <w:u w:val="single"/>
    </w:rPr>
  </w:style>
  <w:style w:type="character" w:styleId="UnresolvedMention">
    <w:name w:val="Unresolved Mention"/>
    <w:basedOn w:val="DefaultParagraphFont"/>
    <w:uiPriority w:val="99"/>
    <w:semiHidden/>
    <w:unhideWhenUsed/>
    <w:rsid w:val="00533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68684">
      <w:bodyDiv w:val="1"/>
      <w:marLeft w:val="0"/>
      <w:marRight w:val="0"/>
      <w:marTop w:val="0"/>
      <w:marBottom w:val="0"/>
      <w:divBdr>
        <w:top w:val="none" w:sz="0" w:space="0" w:color="auto"/>
        <w:left w:val="none" w:sz="0" w:space="0" w:color="auto"/>
        <w:bottom w:val="none" w:sz="0" w:space="0" w:color="auto"/>
        <w:right w:val="none" w:sz="0" w:space="0" w:color="auto"/>
      </w:divBdr>
    </w:div>
    <w:div w:id="1666786002">
      <w:bodyDiv w:val="1"/>
      <w:marLeft w:val="0"/>
      <w:marRight w:val="0"/>
      <w:marTop w:val="0"/>
      <w:marBottom w:val="0"/>
      <w:divBdr>
        <w:top w:val="none" w:sz="0" w:space="0" w:color="auto"/>
        <w:left w:val="none" w:sz="0" w:space="0" w:color="auto"/>
        <w:bottom w:val="none" w:sz="0" w:space="0" w:color="auto"/>
        <w:right w:val="none" w:sz="0" w:space="0" w:color="auto"/>
      </w:divBdr>
    </w:div>
    <w:div w:id="214303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kelly@patrickmalonelaw.com" TargetMode="External"/><Relationship Id="rId3" Type="http://schemas.openxmlformats.org/officeDocument/2006/relationships/webSettings" Target="webSettings.xml"/><Relationship Id="rId7" Type="http://schemas.openxmlformats.org/officeDocument/2006/relationships/hyperlink" Target="mailto:pmalone@patrickmalone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democracy.org/project/ensuring-accountability-for-the-january-6th-insurrection/" TargetMode="External"/><Relationship Id="rId5" Type="http://schemas.openxmlformats.org/officeDocument/2006/relationships/hyperlink" Target="https://www.patrickmalonelaw.com/patrick-malone-firm-sues-trump-on-behalf-of-injured-police-officers-in-january-6-us-capitol-riot/" TargetMode="External"/><Relationship Id="rId10" Type="http://schemas.openxmlformats.org/officeDocument/2006/relationships/theme" Target="theme/theme1.xml"/><Relationship Id="rId4" Type="http://schemas.openxmlformats.org/officeDocument/2006/relationships/hyperlink" Target="https://protectdemocracy.org/resource-library/document/opinion-order-blassingame-v-trum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Malone</cp:lastModifiedBy>
  <cp:revision>3</cp:revision>
  <dcterms:created xsi:type="dcterms:W3CDTF">2022-02-18T20:59:00Z</dcterms:created>
  <dcterms:modified xsi:type="dcterms:W3CDTF">2022-02-18T20:59:00Z</dcterms:modified>
</cp:coreProperties>
</file>